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342FD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A23C</w:t>
      </w:r>
      <w:r>
        <w:t>乳制品</w:t>
      </w:r>
      <w:r>
        <w:t>,</w:t>
      </w:r>
      <w:r>
        <w:t>如奶、黄油、干酪；奶或干酪的代用品；其制备（从食料中取得食用蛋白质组合物入</w:t>
      </w:r>
      <w:r>
        <w:t>A23J1/00</w:t>
      </w:r>
      <w:r>
        <w:t>）</w:t>
      </w:r>
      <w:r>
        <w:t xml:space="preserve"> </w:t>
      </w:r>
      <w:r>
        <w:t>附注</w:t>
      </w:r>
      <w:r>
        <w:t xml:space="preserve"> </w:t>
      </w:r>
      <w:r>
        <w:t>本小类包含</w:t>
      </w:r>
      <w:r>
        <w:t xml:space="preserve">: </w:t>
      </w:r>
      <w:r>
        <w:t>制造乳制品的化学方面；</w:t>
      </w:r>
      <w:r>
        <w:t xml:space="preserve"> </w:t>
      </w:r>
      <w:r>
        <w:t>为完成其中操作技术，例如浓缩、蒸发、干燥、保存或消毒所应用的设备，除非这类设备已专门列入另一小类，例如制造黄油或干酪中处理奶或奶油的器具入</w:t>
      </w:r>
      <w:r>
        <w:t>A01J</w:t>
      </w:r>
      <w:r>
        <w:t>。</w:t>
      </w:r>
      <w:r>
        <w:t xml:space="preserve">[1980.01] </w:t>
      </w:r>
      <w:r>
        <w:t>索引</w:t>
      </w:r>
      <w:r>
        <w:t xml:space="preserve"> </w:t>
      </w:r>
      <w:r>
        <w:t>乳品技术</w:t>
      </w:r>
      <w:r>
        <w:t>A23C1/00</w:t>
      </w:r>
      <w:r>
        <w:t>至</w:t>
      </w:r>
      <w:r>
        <w:t xml:space="preserve">A23C7/00 </w:t>
      </w:r>
      <w:r>
        <w:t>奶配制品；代乳品；奶油；黄油</w:t>
      </w:r>
      <w:r>
        <w:t>A23C9/00</w:t>
      </w:r>
      <w:r>
        <w:t>；</w:t>
      </w:r>
      <w:r>
        <w:t>A23C11/00</w:t>
      </w:r>
      <w:r>
        <w:t>；</w:t>
      </w:r>
      <w:r>
        <w:t>A23C13/00</w:t>
      </w:r>
      <w:r>
        <w:t>；</w:t>
      </w:r>
      <w:r>
        <w:t xml:space="preserve">A23C15/00 </w:t>
      </w:r>
      <w:r>
        <w:t>干酪；干酪代用品</w:t>
      </w:r>
      <w:r>
        <w:t>A23C19/00</w:t>
      </w:r>
      <w:r>
        <w:t>；</w:t>
      </w:r>
      <w:r>
        <w:t xml:space="preserve">A23C20/00 </w:t>
      </w:r>
      <w:r>
        <w:t>酪乳；乳清；其他乳制品</w:t>
      </w:r>
      <w:r>
        <w:t>A23C17/00</w:t>
      </w:r>
      <w:r>
        <w:t>；</w:t>
      </w:r>
      <w:r>
        <w:t>A23C21/00</w:t>
      </w:r>
      <w:r>
        <w:t>；</w:t>
      </w:r>
      <w:r>
        <w:t xml:space="preserve">A23C23/00 </w:t>
      </w:r>
    </w:p>
    <w:p w:rsidR="00000000" w:rsidRDefault="007342FD">
      <w:pPr>
        <w:pStyle w:val="head-1"/>
        <w:divId w:val="1938322847"/>
      </w:pPr>
      <w:r>
        <w:t>定义</w:t>
      </w:r>
    </w:p>
    <w:p w:rsidR="00000000" w:rsidRDefault="007342FD">
      <w:pPr>
        <w:pStyle w:val="head-2"/>
        <w:divId w:val="1938322847"/>
      </w:pPr>
      <w:r>
        <w:t>参见</w:t>
      </w:r>
    </w:p>
    <w:p w:rsidR="00000000" w:rsidRDefault="007342FD">
      <w:pPr>
        <w:pStyle w:val="head-2"/>
        <w:divId w:val="1938322847"/>
      </w:pPr>
      <w:r>
        <w:t>限定性参见</w:t>
      </w:r>
    </w:p>
    <w:p w:rsidR="00000000" w:rsidRDefault="007342FD">
      <w:pPr>
        <w:pStyle w:val="a3"/>
        <w:divId w:val="1938322847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990"/>
      </w:tblGrid>
      <w:tr w:rsidR="00000000">
        <w:trPr>
          <w:divId w:val="19383228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获得用于食品的蛋白质组合物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A23J1/00</w:t>
            </w:r>
          </w:p>
        </w:tc>
      </w:tr>
    </w:tbl>
    <w:p w:rsidR="00000000" w:rsidRDefault="007342FD">
      <w:pPr>
        <w:pStyle w:val="head-2"/>
        <w:divId w:val="1938322847"/>
      </w:pPr>
      <w:r>
        <w:t>信息性参见</w:t>
      </w:r>
    </w:p>
    <w:p w:rsidR="00000000" w:rsidRDefault="007342FD">
      <w:pPr>
        <w:pStyle w:val="a3"/>
        <w:divId w:val="1938322847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990"/>
      </w:tblGrid>
      <w:tr w:rsidR="00000000">
        <w:trPr>
          <w:divId w:val="19383228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肽的制备，例如蛋白质的制备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C07K1/00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A23C1/00</w:t>
      </w:r>
      <w:r>
        <w:t>浓缩，蒸发或干燥（</w:t>
      </w:r>
      <w:r>
        <w:t>A23C3/00</w:t>
      </w:r>
      <w:r>
        <w:t>优先）（从中制得的产品入</w:t>
      </w:r>
      <w:r>
        <w:t>A23C9/00</w:t>
      </w:r>
      <w:r>
        <w:t>）</w:t>
      </w:r>
      <w:r>
        <w:t>[19680901,19800101,20060101]</w:t>
      </w:r>
    </w:p>
    <w:p w:rsidR="00000000" w:rsidRDefault="007342FD">
      <w:pPr>
        <w:pStyle w:val="head-1"/>
        <w:divId w:val="1286039115"/>
      </w:pPr>
      <w:r>
        <w:t>定义</w:t>
      </w:r>
    </w:p>
    <w:p w:rsidR="00000000" w:rsidRDefault="007342FD">
      <w:pPr>
        <w:pStyle w:val="head-2"/>
        <w:divId w:val="1286039115"/>
      </w:pPr>
      <w:r>
        <w:t>参见</w:t>
      </w:r>
    </w:p>
    <w:p w:rsidR="00000000" w:rsidRDefault="007342FD">
      <w:pPr>
        <w:pStyle w:val="head-2"/>
        <w:divId w:val="1286039115"/>
      </w:pPr>
      <w:r>
        <w:t>限定性参见</w:t>
      </w:r>
    </w:p>
    <w:p w:rsidR="00000000" w:rsidRDefault="007342FD">
      <w:pPr>
        <w:pStyle w:val="a3"/>
        <w:divId w:val="1286039115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990"/>
      </w:tblGrid>
      <w:tr w:rsidR="00000000">
        <w:trPr>
          <w:divId w:val="12860391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牛奶或奶制品的保存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A23C3/00</w:t>
            </w:r>
          </w:p>
        </w:tc>
      </w:tr>
      <w:tr w:rsidR="00000000">
        <w:trPr>
          <w:divId w:val="12860391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由此获得的产品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A23C9/00</w:t>
            </w:r>
          </w:p>
        </w:tc>
      </w:tr>
    </w:tbl>
    <w:p w:rsidR="00000000" w:rsidRDefault="007342FD">
      <w:pPr>
        <w:pStyle w:val="head-2"/>
        <w:divId w:val="1286039115"/>
      </w:pPr>
      <w:r>
        <w:t>信息性参见</w:t>
      </w:r>
    </w:p>
    <w:p w:rsidR="00000000" w:rsidRDefault="007342FD">
      <w:pPr>
        <w:pStyle w:val="a3"/>
        <w:divId w:val="1286039115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230"/>
      </w:tblGrid>
      <w:tr w:rsidR="00000000">
        <w:trPr>
          <w:divId w:val="12860391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制作黄油粉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A23C15/14</w:t>
            </w:r>
          </w:p>
        </w:tc>
      </w:tr>
      <w:tr w:rsidR="00000000">
        <w:trPr>
          <w:divId w:val="12860391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制作奶酪粉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A23C19/086</w:t>
            </w:r>
          </w:p>
        </w:tc>
      </w:tr>
      <w:tr w:rsidR="00000000">
        <w:trPr>
          <w:divId w:val="12860391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一般蒸发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B01D1/00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A23C7/02</w:t>
      </w:r>
      <w:r>
        <w:t>·</w:t>
      </w:r>
      <w:r>
        <w:t>乳品设备的化学清洁；其消毒法的应用</w:t>
      </w:r>
      <w:r>
        <w:t>[19800101,20060101]</w:t>
      </w:r>
    </w:p>
    <w:p w:rsidR="00000000" w:rsidRDefault="007342FD">
      <w:pPr>
        <w:pStyle w:val="head-1"/>
        <w:divId w:val="27879650"/>
      </w:pPr>
      <w:r>
        <w:t>定义</w:t>
      </w:r>
    </w:p>
    <w:p w:rsidR="00000000" w:rsidRDefault="007342FD">
      <w:pPr>
        <w:pStyle w:val="head-2"/>
        <w:divId w:val="27879650"/>
      </w:pPr>
      <w:r>
        <w:t>参见</w:t>
      </w:r>
    </w:p>
    <w:p w:rsidR="00000000" w:rsidRDefault="007342FD">
      <w:pPr>
        <w:pStyle w:val="head-2"/>
        <w:divId w:val="27879650"/>
      </w:pPr>
      <w:r>
        <w:t>信息性参见</w:t>
      </w:r>
    </w:p>
    <w:p w:rsidR="00000000" w:rsidRDefault="007342FD">
      <w:pPr>
        <w:pStyle w:val="a3"/>
        <w:divId w:val="27879650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250"/>
      </w:tblGrid>
      <w:tr w:rsidR="00000000">
        <w:trPr>
          <w:divId w:val="278796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灭菌方法本身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A61L</w:t>
            </w:r>
          </w:p>
        </w:tc>
      </w:tr>
      <w:tr w:rsidR="00000000">
        <w:trPr>
          <w:divId w:val="278796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一般清洁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B08B</w:t>
            </w:r>
            <w:r>
              <w:t>，例如</w:t>
            </w:r>
            <w:r>
              <w:t>B08B3/08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A23C7/04</w:t>
      </w:r>
      <w:r>
        <w:t>·</w:t>
      </w:r>
      <w:r>
        <w:t>从奶中除杂质</w:t>
      </w:r>
      <w:r>
        <w:t>[19800101,20060101]</w:t>
      </w:r>
    </w:p>
    <w:p w:rsidR="00000000" w:rsidRDefault="007342FD">
      <w:pPr>
        <w:pStyle w:val="head-1"/>
        <w:divId w:val="1958562562"/>
      </w:pPr>
      <w:r>
        <w:t>定义</w:t>
      </w:r>
    </w:p>
    <w:p w:rsidR="00000000" w:rsidRDefault="007342FD">
      <w:pPr>
        <w:pStyle w:val="head-2"/>
        <w:divId w:val="1958562562"/>
      </w:pPr>
      <w:r>
        <w:t>参见</w:t>
      </w:r>
    </w:p>
    <w:p w:rsidR="00000000" w:rsidRDefault="007342FD">
      <w:pPr>
        <w:pStyle w:val="head-2"/>
        <w:divId w:val="1958562562"/>
      </w:pPr>
      <w:r>
        <w:t>信息性参见</w:t>
      </w:r>
    </w:p>
    <w:p w:rsidR="00000000" w:rsidRDefault="007342FD">
      <w:pPr>
        <w:pStyle w:val="a3"/>
        <w:divId w:val="195856256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195856256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通过过滤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A01J9/02</w:t>
            </w:r>
          </w:p>
        </w:tc>
      </w:tr>
      <w:tr w:rsidR="00000000">
        <w:trPr>
          <w:divId w:val="195856256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通过过滤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A01J11/06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A23C9/00</w:t>
      </w:r>
      <w:r>
        <w:t>奶配制品；奶粉或奶粉的配制品（乳清与乳制品或乳成分的混合物入</w:t>
      </w:r>
      <w:r>
        <w:t>A23C21/06</w:t>
      </w:r>
      <w:r>
        <w:t>）</w:t>
      </w:r>
      <w:r>
        <w:t>[19680901,19800101,20060101]</w:t>
      </w:r>
    </w:p>
    <w:p w:rsidR="00000000" w:rsidRDefault="007342FD">
      <w:pPr>
        <w:pStyle w:val="head-1"/>
        <w:divId w:val="495996996"/>
      </w:pPr>
      <w:r>
        <w:t>定义</w:t>
      </w:r>
    </w:p>
    <w:p w:rsidR="00000000" w:rsidRDefault="007342FD">
      <w:pPr>
        <w:pStyle w:val="head-2"/>
        <w:divId w:val="495996996"/>
      </w:pPr>
      <w:r>
        <w:t>参见</w:t>
      </w:r>
    </w:p>
    <w:p w:rsidR="00000000" w:rsidRDefault="007342FD">
      <w:pPr>
        <w:pStyle w:val="head-2"/>
        <w:divId w:val="495996996"/>
      </w:pPr>
      <w:r>
        <w:t>限定性参见</w:t>
      </w:r>
    </w:p>
    <w:p w:rsidR="00000000" w:rsidRDefault="007342FD">
      <w:pPr>
        <w:pStyle w:val="a3"/>
        <w:divId w:val="495996996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1110"/>
      </w:tblGrid>
      <w:tr w:rsidR="00000000">
        <w:trPr>
          <w:divId w:val="4959969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乳清与乳制品或乳成分的混合物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A23C21/06</w:t>
            </w:r>
          </w:p>
        </w:tc>
      </w:tr>
    </w:tbl>
    <w:p w:rsidR="00000000" w:rsidRDefault="007342FD">
      <w:pPr>
        <w:pStyle w:val="head-2"/>
        <w:divId w:val="495996996"/>
      </w:pPr>
      <w:r>
        <w:t>信息性参见</w:t>
      </w:r>
    </w:p>
    <w:p w:rsidR="00000000" w:rsidRDefault="007342FD">
      <w:pPr>
        <w:pStyle w:val="a3"/>
        <w:divId w:val="495996996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990"/>
      </w:tblGrid>
      <w:tr w:rsidR="00000000">
        <w:trPr>
          <w:divId w:val="4959969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保存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A23C3/00</w:t>
            </w:r>
          </w:p>
        </w:tc>
      </w:tr>
      <w:tr w:rsidR="00000000">
        <w:trPr>
          <w:divId w:val="4959969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巧克力奶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A23G1/00</w:t>
            </w:r>
          </w:p>
        </w:tc>
      </w:tr>
      <w:tr w:rsidR="00000000">
        <w:trPr>
          <w:divId w:val="4959969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用于制备冰淇淋的混合物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A23G9/00</w:t>
            </w:r>
          </w:p>
        </w:tc>
      </w:tr>
      <w:tr w:rsidR="00000000">
        <w:trPr>
          <w:divId w:val="4959969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布丁或干粉布丁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A23L9/10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A23C9/12</w:t>
      </w:r>
      <w:r>
        <w:t>·</w:t>
      </w:r>
      <w:r>
        <w:t>发酵奶的配制品；应用微生物或酶的处理</w:t>
      </w:r>
      <w:r>
        <w:t>[19680901,19800101,20060101]</w:t>
      </w:r>
    </w:p>
    <w:p w:rsidR="00000000" w:rsidRDefault="007342FD">
      <w:pPr>
        <w:pStyle w:val="head-1"/>
        <w:divId w:val="1272859998"/>
      </w:pPr>
      <w:r>
        <w:t>定义</w:t>
      </w:r>
    </w:p>
    <w:p w:rsidR="00000000" w:rsidRDefault="007342FD">
      <w:pPr>
        <w:pStyle w:val="head-2"/>
        <w:divId w:val="1272859998"/>
      </w:pPr>
      <w:r>
        <w:t>参见</w:t>
      </w:r>
    </w:p>
    <w:p w:rsidR="00000000" w:rsidRDefault="007342FD">
      <w:pPr>
        <w:pStyle w:val="head-2"/>
        <w:divId w:val="1272859998"/>
      </w:pPr>
      <w:r>
        <w:t>信息性参见</w:t>
      </w:r>
    </w:p>
    <w:p w:rsidR="00000000" w:rsidRDefault="007342FD">
      <w:pPr>
        <w:pStyle w:val="a3"/>
        <w:divId w:val="1272859998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12728599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乳清制品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A23C21/00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A23C9/14</w:t>
      </w:r>
      <w:r>
        <w:t>·</w:t>
      </w:r>
      <w:r>
        <w:t>其中奶的化学成分受非化学处理而改性〔</w:t>
      </w:r>
      <w:r>
        <w:t>3</w:t>
      </w:r>
      <w:r>
        <w:t>〕</w:t>
      </w:r>
      <w:r>
        <w:t xml:space="preserve"> </w:t>
      </w:r>
      <w:r>
        <w:t>附注</w:t>
      </w:r>
      <w:r>
        <w:t xml:space="preserve"> </w:t>
      </w:r>
      <w:r>
        <w:t>当分入本小组时，就涉及色谱法的一般意义的技术主题而言，也要分入</w:t>
      </w:r>
      <w:r>
        <w:t>B01D15/08</w:t>
      </w:r>
      <w:r>
        <w:t>。〔</w:t>
      </w:r>
      <w:r>
        <w:t>8</w:t>
      </w:r>
      <w:r>
        <w:t>〕</w:t>
      </w:r>
    </w:p>
    <w:p w:rsidR="00000000" w:rsidRDefault="007342FD">
      <w:pPr>
        <w:pStyle w:val="head-1"/>
        <w:divId w:val="631713429"/>
      </w:pPr>
      <w:r>
        <w:t>定义</w:t>
      </w:r>
    </w:p>
    <w:p w:rsidR="00000000" w:rsidRDefault="007342FD">
      <w:pPr>
        <w:pStyle w:val="head-2"/>
        <w:divId w:val="631713429"/>
      </w:pPr>
      <w:r>
        <w:t>特殊规则</w:t>
      </w:r>
    </w:p>
    <w:p w:rsidR="00000000" w:rsidRDefault="007342FD">
      <w:pPr>
        <w:pStyle w:val="a3"/>
        <w:divId w:val="631713429"/>
      </w:pPr>
      <w:r>
        <w:t>在对该组进行分类时，就与色谱相关的普遍关注的主题而言，也在</w:t>
      </w:r>
      <w:r>
        <w:t>B01D15/08</w:t>
      </w:r>
      <w:r>
        <w:t>组中进行分类。</w:t>
      </w:r>
    </w:p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A23C9/15</w:t>
      </w:r>
      <w:r>
        <w:t>·</w:t>
      </w:r>
      <w:r>
        <w:t>还原或重组的奶制品，其中不含非乳脂肪或非乳蛋白质</w:t>
      </w:r>
      <w:r>
        <w:t>[19800101,20060101]</w:t>
      </w:r>
    </w:p>
    <w:p w:rsidR="00000000" w:rsidRDefault="007342FD">
      <w:pPr>
        <w:pStyle w:val="head-1"/>
        <w:divId w:val="1358115067"/>
      </w:pPr>
      <w:r>
        <w:t>定义</w:t>
      </w:r>
    </w:p>
    <w:p w:rsidR="00000000" w:rsidRDefault="007342FD">
      <w:pPr>
        <w:pStyle w:val="head-2"/>
        <w:divId w:val="1358115067"/>
      </w:pPr>
      <w:r>
        <w:t>参见</w:t>
      </w:r>
    </w:p>
    <w:p w:rsidR="00000000" w:rsidRDefault="007342FD">
      <w:pPr>
        <w:pStyle w:val="head-2"/>
        <w:divId w:val="1358115067"/>
      </w:pPr>
      <w:r>
        <w:t>信息性参见</w:t>
      </w:r>
    </w:p>
    <w:p w:rsidR="00000000" w:rsidRDefault="007342FD">
      <w:pPr>
        <w:pStyle w:val="a3"/>
        <w:divId w:val="1358115067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1110"/>
      </w:tblGrid>
      <w:tr w:rsidR="00000000">
        <w:trPr>
          <w:divId w:val="13581150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含有增稠物质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A23C9/154</w:t>
            </w:r>
          </w:p>
        </w:tc>
      </w:tr>
      <w:tr w:rsidR="00000000">
        <w:trPr>
          <w:divId w:val="13581150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乳清与乳制品或乳成分的混合物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A23C21/06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A23C9/156</w:t>
      </w:r>
      <w:r>
        <w:t>··</w:t>
      </w:r>
      <w:r>
        <w:t>调味奶配制品</w:t>
      </w:r>
      <w:r>
        <w:t>[19800101,20060101]</w:t>
      </w:r>
    </w:p>
    <w:p w:rsidR="00000000" w:rsidRDefault="007342FD">
      <w:pPr>
        <w:pStyle w:val="head-1"/>
        <w:divId w:val="1923445355"/>
      </w:pPr>
      <w:r>
        <w:t>定义</w:t>
      </w:r>
    </w:p>
    <w:p w:rsidR="00000000" w:rsidRDefault="007342FD">
      <w:pPr>
        <w:pStyle w:val="head-2"/>
        <w:divId w:val="1923445355"/>
      </w:pPr>
      <w:r>
        <w:t>参见</w:t>
      </w:r>
    </w:p>
    <w:p w:rsidR="00000000" w:rsidRDefault="007342FD">
      <w:pPr>
        <w:pStyle w:val="head-2"/>
        <w:divId w:val="1923445355"/>
      </w:pPr>
      <w:r>
        <w:t>信息性参见</w:t>
      </w:r>
    </w:p>
    <w:p w:rsidR="00000000" w:rsidRDefault="007342FD">
      <w:pPr>
        <w:pStyle w:val="a3"/>
        <w:divId w:val="1923445355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1110"/>
      </w:tblGrid>
      <w:tr w:rsidR="00000000">
        <w:trPr>
          <w:divId w:val="19234453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含有增稠物质、鸡蛋或谷物配制品；乳凝胶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A23C9/154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A23C9/16</w:t>
      </w:r>
      <w:r>
        <w:t>·</w:t>
      </w:r>
      <w:r>
        <w:t>结块或粒状奶粉；制造速溶奶粉；由此获得的产品（</w:t>
      </w:r>
      <w:r>
        <w:t>A23C9/18</w:t>
      </w:r>
      <w:r>
        <w:t>优先）</w:t>
      </w:r>
      <w:r>
        <w:t>[19680901,19800101,20060101]</w:t>
      </w:r>
    </w:p>
    <w:p w:rsidR="00000000" w:rsidRDefault="007342FD">
      <w:pPr>
        <w:pStyle w:val="head-1"/>
        <w:divId w:val="679703061"/>
      </w:pPr>
      <w:r>
        <w:t>定义</w:t>
      </w:r>
    </w:p>
    <w:p w:rsidR="00000000" w:rsidRDefault="007342FD">
      <w:pPr>
        <w:pStyle w:val="head-2"/>
        <w:divId w:val="679703061"/>
      </w:pPr>
      <w:r>
        <w:t>参见</w:t>
      </w:r>
    </w:p>
    <w:p w:rsidR="00000000" w:rsidRDefault="007342FD">
      <w:pPr>
        <w:pStyle w:val="head-2"/>
        <w:divId w:val="679703061"/>
      </w:pPr>
      <w:r>
        <w:t>限定性参见</w:t>
      </w:r>
    </w:p>
    <w:p w:rsidR="00000000" w:rsidRDefault="007342FD">
      <w:pPr>
        <w:pStyle w:val="a3"/>
        <w:divId w:val="679703061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0"/>
        <w:gridCol w:w="990"/>
      </w:tblGrid>
      <w:tr w:rsidR="00000000">
        <w:trPr>
          <w:divId w:val="6797030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干燥且压缩的奶或半固态形式的奶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A23C9/18</w:t>
            </w:r>
          </w:p>
        </w:tc>
      </w:tr>
    </w:tbl>
    <w:p w:rsidR="00000000" w:rsidRDefault="007342FD">
      <w:pPr>
        <w:pStyle w:val="head-2"/>
        <w:divId w:val="679703061"/>
      </w:pPr>
      <w:r>
        <w:t>信息性参见</w:t>
      </w:r>
    </w:p>
    <w:p w:rsidR="00000000" w:rsidRDefault="007342FD">
      <w:pPr>
        <w:pStyle w:val="a3"/>
        <w:divId w:val="679703061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990"/>
      </w:tblGrid>
      <w:tr w:rsidR="00000000">
        <w:trPr>
          <w:divId w:val="6797030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与结块结合的浓缩、蒸发或干燥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A23C1/05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A23C11/00</w:t>
      </w:r>
      <w:r>
        <w:t>代乳品，例如咖啡加白成分（干酪代用品入</w:t>
      </w:r>
      <w:r>
        <w:t>A23C20/00</w:t>
      </w:r>
      <w:r>
        <w:t>）（黄油代用品入</w:t>
      </w:r>
      <w:r>
        <w:t>A23D</w:t>
      </w:r>
      <w:r>
        <w:t>）</w:t>
      </w:r>
      <w:r>
        <w:t>[19680901,20060101]</w:t>
      </w:r>
    </w:p>
    <w:p w:rsidR="00000000" w:rsidRDefault="007342FD">
      <w:pPr>
        <w:pStyle w:val="head-1"/>
        <w:divId w:val="1274164732"/>
      </w:pPr>
      <w:r>
        <w:t>定义</w:t>
      </w:r>
    </w:p>
    <w:p w:rsidR="00000000" w:rsidRDefault="007342FD">
      <w:pPr>
        <w:pStyle w:val="head-2"/>
        <w:divId w:val="1274164732"/>
      </w:pPr>
      <w:r>
        <w:t>参见</w:t>
      </w:r>
    </w:p>
    <w:p w:rsidR="00000000" w:rsidRDefault="007342FD">
      <w:pPr>
        <w:pStyle w:val="head-2"/>
        <w:divId w:val="1274164732"/>
      </w:pPr>
      <w:r>
        <w:t>限定性参见</w:t>
      </w:r>
    </w:p>
    <w:p w:rsidR="00000000" w:rsidRDefault="007342FD">
      <w:pPr>
        <w:pStyle w:val="a3"/>
        <w:divId w:val="1274164732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12741647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奶酪替代品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A23C20/00</w:t>
            </w:r>
          </w:p>
        </w:tc>
      </w:tr>
      <w:tr w:rsidR="00000000">
        <w:trPr>
          <w:divId w:val="12741647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黄油替代品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A23D</w:t>
            </w:r>
          </w:p>
        </w:tc>
      </w:tr>
    </w:tbl>
    <w:p w:rsidR="00000000" w:rsidRDefault="007342FD">
      <w:pPr>
        <w:pStyle w:val="head-2"/>
        <w:divId w:val="1274164732"/>
      </w:pPr>
      <w:r>
        <w:t>信息性参见</w:t>
      </w:r>
    </w:p>
    <w:p w:rsidR="00000000" w:rsidRDefault="007342FD">
      <w:pPr>
        <w:pStyle w:val="a3"/>
        <w:divId w:val="127416473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990"/>
      </w:tblGrid>
      <w:tr w:rsidR="00000000">
        <w:trPr>
          <w:divId w:val="12741647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奶油替代品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A23L9/20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A23C11/10</w:t>
      </w:r>
      <w:r>
        <w:t>含有或不含有乳糖但不含有其他乳成分作为脂肪、碳水化合物或蛋白质的来源</w:t>
      </w:r>
    </w:p>
    <w:p w:rsidR="00000000" w:rsidRDefault="007342FD">
      <w:pPr>
        <w:pStyle w:val="head-1"/>
        <w:divId w:val="1552494691"/>
      </w:pPr>
      <w:r>
        <w:t>定义</w:t>
      </w:r>
    </w:p>
    <w:p w:rsidR="00000000" w:rsidRDefault="007342FD">
      <w:pPr>
        <w:pStyle w:val="head-2"/>
        <w:divId w:val="1552494691"/>
      </w:pPr>
      <w:r>
        <w:t>参见</w:t>
      </w:r>
    </w:p>
    <w:p w:rsidR="00000000" w:rsidRDefault="007342FD">
      <w:pPr>
        <w:pStyle w:val="head-2"/>
        <w:divId w:val="1552494691"/>
      </w:pPr>
      <w:r>
        <w:t>信息性参见</w:t>
      </w:r>
    </w:p>
    <w:p w:rsidR="00000000" w:rsidRDefault="007342FD">
      <w:pPr>
        <w:pStyle w:val="a3"/>
        <w:divId w:val="1552494691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110"/>
      </w:tblGrid>
      <w:tr w:rsidR="00000000">
        <w:trPr>
          <w:divId w:val="15524946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豆类饮料，例如羽扇豆饮料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A23L11/60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A23C13/00</w:t>
      </w:r>
      <w:r>
        <w:t>奶油；奶油配制品（冰淇淋入</w:t>
      </w:r>
      <w:r>
        <w:t>A23G9/00</w:t>
      </w:r>
      <w:r>
        <w:t>）；及其制备</w:t>
      </w:r>
      <w:r>
        <w:t>[19680901,20060101]</w:t>
      </w:r>
    </w:p>
    <w:p w:rsidR="00000000" w:rsidRDefault="007342FD">
      <w:pPr>
        <w:pStyle w:val="head-1"/>
        <w:divId w:val="1172917929"/>
      </w:pPr>
      <w:r>
        <w:t>定义</w:t>
      </w:r>
    </w:p>
    <w:p w:rsidR="00000000" w:rsidRDefault="007342FD">
      <w:pPr>
        <w:pStyle w:val="head-2"/>
        <w:divId w:val="1172917929"/>
      </w:pPr>
      <w:r>
        <w:t>参见</w:t>
      </w:r>
    </w:p>
    <w:p w:rsidR="00000000" w:rsidRDefault="007342FD">
      <w:pPr>
        <w:pStyle w:val="head-2"/>
        <w:divId w:val="1172917929"/>
      </w:pPr>
      <w:r>
        <w:t>限定性参见</w:t>
      </w:r>
    </w:p>
    <w:p w:rsidR="00000000" w:rsidRDefault="007342FD">
      <w:pPr>
        <w:pStyle w:val="a3"/>
        <w:divId w:val="1172917929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990"/>
      </w:tblGrid>
      <w:tr w:rsidR="00000000">
        <w:trPr>
          <w:divId w:val="11729179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冰淇淋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A23G9/00</w:t>
            </w:r>
          </w:p>
        </w:tc>
      </w:tr>
    </w:tbl>
    <w:p w:rsidR="00000000" w:rsidRDefault="007342FD">
      <w:pPr>
        <w:pStyle w:val="head-2"/>
        <w:divId w:val="1172917929"/>
      </w:pPr>
      <w:r>
        <w:t>信息性参见</w:t>
      </w:r>
    </w:p>
    <w:p w:rsidR="00000000" w:rsidRDefault="007342FD">
      <w:pPr>
        <w:pStyle w:val="a3"/>
        <w:divId w:val="1172917929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1110"/>
      </w:tblGrid>
      <w:tr w:rsidR="00000000">
        <w:trPr>
          <w:divId w:val="11729179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咖啡增白剂成分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A23C11/00</w:t>
            </w:r>
          </w:p>
        </w:tc>
      </w:tr>
      <w:tr w:rsidR="00000000">
        <w:trPr>
          <w:divId w:val="11729179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奶油替代品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A23L9/20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A23C17/00</w:t>
      </w:r>
      <w:r>
        <w:t>酪乳；酪乳配制品（乳制品、奶粉或奶粉制品，其中奶的化学成分受非化学处理而改性入</w:t>
      </w:r>
      <w:r>
        <w:t>A23C9/14</w:t>
      </w:r>
      <w:r>
        <w:t>）</w:t>
      </w:r>
      <w:r>
        <w:t>[19680901,19800101,20060101]</w:t>
      </w:r>
    </w:p>
    <w:p w:rsidR="00000000" w:rsidRDefault="007342FD">
      <w:pPr>
        <w:pStyle w:val="head-1"/>
        <w:divId w:val="609431992"/>
      </w:pPr>
      <w:r>
        <w:t>定义</w:t>
      </w:r>
    </w:p>
    <w:p w:rsidR="00000000" w:rsidRDefault="007342FD">
      <w:pPr>
        <w:pStyle w:val="head-2"/>
        <w:divId w:val="609431992"/>
      </w:pPr>
      <w:r>
        <w:t>参见</w:t>
      </w:r>
    </w:p>
    <w:p w:rsidR="00000000" w:rsidRDefault="007342FD">
      <w:pPr>
        <w:pStyle w:val="head-2"/>
        <w:divId w:val="609431992"/>
      </w:pPr>
      <w:r>
        <w:t>限定性参见</w:t>
      </w:r>
    </w:p>
    <w:p w:rsidR="00000000" w:rsidRDefault="007342FD">
      <w:pPr>
        <w:pStyle w:val="a3"/>
        <w:divId w:val="609431992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0"/>
        <w:gridCol w:w="990"/>
      </w:tblGrid>
      <w:tr w:rsidR="00000000">
        <w:trPr>
          <w:divId w:val="6094319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通过非化学处理改变牛奶化学成分的乳制品、奶粉或奶粉制品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A23C9/14</w:t>
            </w:r>
          </w:p>
        </w:tc>
      </w:tr>
    </w:tbl>
    <w:p w:rsidR="00000000" w:rsidRDefault="007342FD">
      <w:pPr>
        <w:pStyle w:val="head-2"/>
        <w:divId w:val="609431992"/>
      </w:pPr>
      <w:r>
        <w:t>信息性参见</w:t>
      </w:r>
    </w:p>
    <w:p w:rsidR="00000000" w:rsidRDefault="007342FD">
      <w:pPr>
        <w:pStyle w:val="a3"/>
        <w:divId w:val="60943199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990"/>
      </w:tblGrid>
      <w:tr w:rsidR="00000000">
        <w:trPr>
          <w:divId w:val="6094319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保存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A23C3/00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A23C19/00</w:t>
      </w:r>
      <w:r>
        <w:t>干酪；干酪配制品；其制备（干酪代用品入</w:t>
      </w:r>
      <w:r>
        <w:t>A23C20/00</w:t>
      </w:r>
      <w:r>
        <w:t>）</w:t>
      </w:r>
      <w:r>
        <w:t>[19680901,20060101]</w:t>
      </w:r>
    </w:p>
    <w:p w:rsidR="00000000" w:rsidRDefault="007342FD">
      <w:pPr>
        <w:pStyle w:val="head-1"/>
        <w:divId w:val="1124670"/>
      </w:pPr>
      <w:r>
        <w:t>定义</w:t>
      </w:r>
    </w:p>
    <w:p w:rsidR="00000000" w:rsidRDefault="007342FD">
      <w:pPr>
        <w:pStyle w:val="head-2"/>
        <w:divId w:val="1124670"/>
      </w:pPr>
      <w:r>
        <w:t>参见</w:t>
      </w:r>
    </w:p>
    <w:p w:rsidR="00000000" w:rsidRDefault="007342FD">
      <w:pPr>
        <w:pStyle w:val="head-2"/>
        <w:divId w:val="1124670"/>
      </w:pPr>
      <w:r>
        <w:t>限定性参见</w:t>
      </w:r>
    </w:p>
    <w:p w:rsidR="00000000" w:rsidRDefault="007342FD">
      <w:pPr>
        <w:pStyle w:val="a3"/>
        <w:divId w:val="1124670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11246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奶酪替代品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A23C20/00</w:t>
            </w:r>
          </w:p>
        </w:tc>
      </w:tr>
    </w:tbl>
    <w:p w:rsidR="00000000" w:rsidRDefault="007342FD">
      <w:pPr>
        <w:pStyle w:val="head-2"/>
        <w:divId w:val="1124670"/>
      </w:pPr>
      <w:r>
        <w:t>信息性参见</w:t>
      </w:r>
    </w:p>
    <w:p w:rsidR="00000000" w:rsidRDefault="007342FD">
      <w:pPr>
        <w:pStyle w:val="a3"/>
        <w:divId w:val="1124670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990"/>
      </w:tblGrid>
      <w:tr w:rsidR="00000000">
        <w:trPr>
          <w:divId w:val="11246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酪蛋白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A23J1/20</w:t>
            </w:r>
          </w:p>
        </w:tc>
      </w:tr>
    </w:tbl>
    <w:p w:rsidR="00000000" w:rsidRDefault="007342FD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A23C20/02</w:t>
      </w:r>
      <w:r>
        <w:t>不含乳成分也不含酪蛋白酸盐或乳糖作为脂肪、蛋白质或碳水化合物的来源</w:t>
      </w:r>
    </w:p>
    <w:p w:rsidR="00000000" w:rsidRDefault="007342FD">
      <w:pPr>
        <w:pStyle w:val="head-1"/>
        <w:divId w:val="453597260"/>
      </w:pPr>
      <w:r>
        <w:t>定义</w:t>
      </w:r>
    </w:p>
    <w:p w:rsidR="00000000" w:rsidRDefault="007342FD">
      <w:pPr>
        <w:pStyle w:val="head-2"/>
        <w:divId w:val="453597260"/>
      </w:pPr>
      <w:r>
        <w:t>参见</w:t>
      </w:r>
    </w:p>
    <w:p w:rsidR="00000000" w:rsidRDefault="007342FD">
      <w:pPr>
        <w:pStyle w:val="head-2"/>
        <w:divId w:val="453597260"/>
      </w:pPr>
      <w:r>
        <w:t>信息性参见</w:t>
      </w:r>
    </w:p>
    <w:p w:rsidR="00000000" w:rsidRDefault="007342FD">
      <w:pPr>
        <w:pStyle w:val="a3"/>
        <w:divId w:val="453597260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453597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  <w:wordWrap w:val="0"/>
            </w:pPr>
            <w:r>
              <w:t>豆类凝乳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342FD">
            <w:pPr>
              <w:pStyle w:val="a3"/>
            </w:pPr>
            <w:r>
              <w:t>A23L11/40</w:t>
            </w:r>
          </w:p>
        </w:tc>
      </w:tr>
    </w:tbl>
    <w:p w:rsidR="007342FD" w:rsidRDefault="007342FD">
      <w:pPr>
        <w:divId w:val="453597260"/>
      </w:pPr>
    </w:p>
    <w:sectPr w:rsidR="007342FD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7342FD"/>
    <w:rsid w:val="0073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