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6A4545">
      <w:pPr>
        <w:pStyle w:val="a3"/>
      </w:pPr>
      <w:bookmarkStart w:id="0" w:name="_GoBack"/>
      <w:bookmarkEnd w:id="0"/>
      <w:r>
        <w:rPr>
          <w:rStyle w:val="a4"/>
          <w:rFonts w:hint="eastAsia"/>
          <w:color w:val="FF0000"/>
          <w:sz w:val="23"/>
          <w:szCs w:val="23"/>
        </w:rPr>
        <w:t>A63J</w:t>
      </w:r>
      <w:r>
        <w:t>供戏院、马戏场等使用的装置；变戏法用具或类似用具</w:t>
      </w:r>
      <w:r>
        <w:t xml:space="preserve"> </w:t>
      </w:r>
      <w:r>
        <w:t>小类索引</w:t>
      </w:r>
      <w:r>
        <w:t xml:space="preserve"> </w:t>
      </w:r>
      <w:r>
        <w:t>舞台或马戏场所用装置</w:t>
      </w:r>
      <w:r>
        <w:t>1/00</w:t>
      </w:r>
      <w:r>
        <w:t>至</w:t>
      </w:r>
      <w:r>
        <w:t xml:space="preserve">5/00 </w:t>
      </w:r>
      <w:r>
        <w:t>其他观赏娱乐</w:t>
      </w:r>
      <w:r>
        <w:t>13/00</w:t>
      </w:r>
      <w:r>
        <w:t>至</w:t>
      </w:r>
      <w:r>
        <w:t>19/00</w:t>
      </w:r>
      <w:r>
        <w:t>，</w:t>
      </w:r>
      <w:r>
        <w:t>25/00</w:t>
      </w:r>
      <w:r>
        <w:t>，</w:t>
      </w:r>
      <w:r>
        <w:t xml:space="preserve">99/00 </w:t>
      </w:r>
      <w:r>
        <w:t>其他娱乐</w:t>
      </w:r>
      <w:r>
        <w:t>9/00</w:t>
      </w:r>
      <w:r>
        <w:t>，</w:t>
      </w:r>
      <w:r>
        <w:t>11/00</w:t>
      </w:r>
      <w:r>
        <w:t>，</w:t>
      </w:r>
      <w:r>
        <w:t xml:space="preserve">99/00 </w:t>
      </w:r>
      <w:r>
        <w:t>艺人用装置</w:t>
      </w:r>
      <w:r>
        <w:t>7/00</w:t>
      </w:r>
      <w:r>
        <w:t>，</w:t>
      </w:r>
      <w:r>
        <w:t>21/00</w:t>
      </w:r>
    </w:p>
    <w:p w:rsidR="00000000" w:rsidRDefault="006A4545">
      <w:pPr>
        <w:pStyle w:val="head-1"/>
        <w:divId w:val="668480329"/>
      </w:pPr>
      <w:r>
        <w:t>定义</w:t>
      </w:r>
    </w:p>
    <w:p w:rsidR="00000000" w:rsidRDefault="006A4545">
      <w:pPr>
        <w:pStyle w:val="head-2"/>
        <w:divId w:val="668480329"/>
      </w:pPr>
      <w:r>
        <w:t>定义陈述</w:t>
      </w:r>
    </w:p>
    <w:p w:rsidR="00000000" w:rsidRDefault="006A4545">
      <w:pPr>
        <w:pStyle w:val="a3"/>
        <w:divId w:val="668480329"/>
      </w:pPr>
      <w:r>
        <w:t>该位置包括：</w:t>
      </w:r>
    </w:p>
    <w:p w:rsidR="00000000" w:rsidRDefault="006A4545">
      <w:pPr>
        <w:pStyle w:val="a3"/>
        <w:divId w:val="668480329"/>
      </w:pPr>
      <w:r>
        <w:t>供戏院，马戏场等使用的装置，用于公共娱乐或消遣的地方，例如迷宫，电影院；</w:t>
      </w:r>
    </w:p>
    <w:p w:rsidR="00000000" w:rsidRDefault="006A4545">
      <w:pPr>
        <w:pStyle w:val="a3"/>
        <w:divId w:val="668480329"/>
      </w:pPr>
      <w:r>
        <w:t>• </w:t>
      </w:r>
      <w:r>
        <w:t>用于表演魔术或错觉效果的变戏法用具；</w:t>
      </w:r>
    </w:p>
    <w:p w:rsidR="00000000" w:rsidRDefault="006A4545">
      <w:pPr>
        <w:pStyle w:val="a3"/>
        <w:divId w:val="668480329"/>
      </w:pPr>
      <w:r>
        <w:t>• </w:t>
      </w:r>
      <w:r>
        <w:t>舞台安排；</w:t>
      </w:r>
    </w:p>
    <w:p w:rsidR="00000000" w:rsidRDefault="006A4545">
      <w:pPr>
        <w:pStyle w:val="a3"/>
        <w:divId w:val="668480329"/>
      </w:pPr>
      <w:r>
        <w:t>• </w:t>
      </w:r>
      <w:r>
        <w:t>用于马戏场或竞技场的设备或其安排；</w:t>
      </w:r>
    </w:p>
    <w:p w:rsidR="00000000" w:rsidRDefault="006A4545">
      <w:pPr>
        <w:pStyle w:val="a3"/>
        <w:divId w:val="668480329"/>
      </w:pPr>
      <w:r>
        <w:t>• </w:t>
      </w:r>
      <w:r>
        <w:t>用于在舞台，马戏场或竞技场产生特殊效果的辅助设备；</w:t>
      </w:r>
    </w:p>
    <w:p w:rsidR="00000000" w:rsidRDefault="006A4545">
      <w:pPr>
        <w:pStyle w:val="a3"/>
        <w:divId w:val="668480329"/>
      </w:pPr>
      <w:r>
        <w:t>• </w:t>
      </w:r>
      <w:r>
        <w:t>艺人用的辅助器具；</w:t>
      </w:r>
    </w:p>
    <w:p w:rsidR="00000000" w:rsidRDefault="006A4545">
      <w:pPr>
        <w:pStyle w:val="a3"/>
        <w:divId w:val="668480329"/>
      </w:pPr>
      <w:r>
        <w:t>• </w:t>
      </w:r>
      <w:r>
        <w:t>离心轨道，翻筋斗或类似；</w:t>
      </w:r>
    </w:p>
    <w:p w:rsidR="00000000" w:rsidRDefault="006A4545">
      <w:pPr>
        <w:pStyle w:val="a3"/>
        <w:divId w:val="668480329"/>
      </w:pPr>
      <w:r>
        <w:t>• </w:t>
      </w:r>
      <w:r>
        <w:t>迷宫；</w:t>
      </w:r>
    </w:p>
    <w:p w:rsidR="00000000" w:rsidRDefault="006A4545">
      <w:pPr>
        <w:pStyle w:val="a3"/>
        <w:divId w:val="668480329"/>
      </w:pPr>
      <w:r>
        <w:t>• </w:t>
      </w:r>
      <w:r>
        <w:t>全景画，实景模型，立体拉马斯或类似；</w:t>
      </w:r>
    </w:p>
    <w:p w:rsidR="00000000" w:rsidRDefault="006A4545">
      <w:pPr>
        <w:pStyle w:val="a3"/>
        <w:divId w:val="668480329"/>
      </w:pPr>
      <w:r>
        <w:t>• </w:t>
      </w:r>
      <w:r>
        <w:t>西洋镜；万花筒或类似乳光展览；</w:t>
      </w:r>
    </w:p>
    <w:p w:rsidR="00000000" w:rsidRDefault="006A4545">
      <w:pPr>
        <w:pStyle w:val="a3"/>
        <w:divId w:val="668480329"/>
      </w:pPr>
      <w:r>
        <w:t>• </w:t>
      </w:r>
      <w:r>
        <w:t>表演彩色音乐的器械；</w:t>
      </w:r>
    </w:p>
    <w:p w:rsidR="00000000" w:rsidRDefault="006A4545">
      <w:pPr>
        <w:pStyle w:val="a3"/>
        <w:divId w:val="668480329"/>
      </w:pPr>
      <w:r>
        <w:t>• </w:t>
      </w:r>
      <w:r>
        <w:t>木偶，提线木偶或影子表演或剧院；</w:t>
      </w:r>
    </w:p>
    <w:p w:rsidR="00000000" w:rsidRDefault="006A4545">
      <w:pPr>
        <w:pStyle w:val="a3"/>
        <w:divId w:val="668480329"/>
      </w:pPr>
      <w:r>
        <w:t>• </w:t>
      </w:r>
      <w:r>
        <w:t>魔术装置；魔术师用的辅助用具；</w:t>
      </w:r>
    </w:p>
    <w:p w:rsidR="00000000" w:rsidRDefault="006A4545">
      <w:pPr>
        <w:pStyle w:val="a3"/>
        <w:divId w:val="668480329"/>
      </w:pPr>
      <w:r>
        <w:t>• </w:t>
      </w:r>
      <w:r>
        <w:t>专门用于电影院的设备。</w:t>
      </w:r>
    </w:p>
    <w:p w:rsidR="00000000" w:rsidRDefault="006A4545">
      <w:pPr>
        <w:pStyle w:val="a3"/>
        <w:divId w:val="668480329"/>
      </w:pPr>
      <w:r>
        <w:t>与其他分类位置之间的关系</w:t>
      </w:r>
    </w:p>
    <w:p w:rsidR="00000000" w:rsidRDefault="006A4545">
      <w:pPr>
        <w:pStyle w:val="a3"/>
        <w:divId w:val="668480329"/>
      </w:pPr>
      <w:r>
        <w:t>E04B</w:t>
      </w:r>
      <w:r>
        <w:t>包括一般的建筑结构；例如墙，隔墙；屋顶；地板；天花板；隔断或其他建筑的保护。例如，</w:t>
      </w:r>
      <w:r>
        <w:t>E04B7/00</w:t>
      </w:r>
      <w:r>
        <w:t>包括典型的竞技场屋顶结构。</w:t>
      </w:r>
    </w:p>
    <w:p w:rsidR="00000000" w:rsidRDefault="006A4545">
      <w:pPr>
        <w:pStyle w:val="a3"/>
        <w:divId w:val="668480329"/>
      </w:pPr>
      <w:r>
        <w:t>E04H</w:t>
      </w:r>
      <w:r>
        <w:t>包括用于特殊目的的建筑或类似结构；泳池或澡堂或水池；桅杆；栅栏；一般的帐篷或</w:t>
      </w:r>
      <w:r>
        <w:t>天篷。例如</w:t>
      </w:r>
      <w:r>
        <w:t>E04H3/00</w:t>
      </w:r>
      <w:r>
        <w:t>包括用于公共或类似目的的建筑或建筑群和其构造特征；</w:t>
      </w:r>
      <w:r>
        <w:t>E04H15/00</w:t>
      </w:r>
      <w:r>
        <w:t>包括帐篷类型。</w:t>
      </w:r>
    </w:p>
    <w:p w:rsidR="00000000" w:rsidRDefault="006A4545">
      <w:pPr>
        <w:pStyle w:val="a3"/>
        <w:divId w:val="668480329"/>
      </w:pPr>
      <w:r>
        <w:t>A63G</w:t>
      </w:r>
      <w:r>
        <w:t>包括用于公共娱乐的设备，特别是用于娱乐场的旋转或摇摆设备。</w:t>
      </w:r>
      <w:r>
        <w:t>A63H</w:t>
      </w:r>
      <w:r>
        <w:t>包括用于类似娱乐，玩具布景，或艺人为了表演使用的提线木偶。</w:t>
      </w:r>
    </w:p>
    <w:p w:rsidR="00000000" w:rsidRDefault="006A4545">
      <w:pPr>
        <w:pStyle w:val="head-2"/>
        <w:divId w:val="668480329"/>
      </w:pPr>
      <w:r>
        <w:t>参见</w:t>
      </w:r>
    </w:p>
    <w:p w:rsidR="00000000" w:rsidRDefault="006A4545">
      <w:pPr>
        <w:pStyle w:val="head-2"/>
        <w:divId w:val="668480329"/>
      </w:pPr>
      <w:r>
        <w:t>信息性参见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26"/>
        <w:gridCol w:w="1110"/>
      </w:tblGrid>
      <w:tr w:rsidR="00000000">
        <w:trPr>
          <w:divId w:val="66848032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A4545">
            <w:pPr>
              <w:pStyle w:val="a3"/>
              <w:wordWrap w:val="0"/>
            </w:pPr>
            <w:r>
              <w:t>滑道；动态急速前冲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A4545">
            <w:pPr>
              <w:pStyle w:val="a3"/>
            </w:pPr>
            <w:r>
              <w:t>A63G21/00</w:t>
            </w:r>
          </w:p>
        </w:tc>
      </w:tr>
      <w:tr w:rsidR="00000000">
        <w:trPr>
          <w:divId w:val="66848032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A4545">
            <w:pPr>
              <w:pStyle w:val="a3"/>
              <w:wordWrap w:val="0"/>
            </w:pPr>
            <w:r>
              <w:t>专门用于运输的交通工具，搬运或组成剧场或舞台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A4545">
            <w:pPr>
              <w:pStyle w:val="a3"/>
            </w:pPr>
            <w:r>
              <w:t>B60P3/025</w:t>
            </w:r>
          </w:p>
        </w:tc>
      </w:tr>
      <w:tr w:rsidR="00000000">
        <w:trPr>
          <w:divId w:val="66848032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A4545">
            <w:pPr>
              <w:pStyle w:val="a3"/>
              <w:wordWrap w:val="0"/>
            </w:pPr>
            <w:r>
              <w:t>一般的建筑结构；墙；屋顶；地板；天花板；建筑的隔断或其他保护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A4545">
            <w:pPr>
              <w:pStyle w:val="a3"/>
            </w:pPr>
            <w:r>
              <w:t>E04B</w:t>
            </w:r>
          </w:p>
        </w:tc>
      </w:tr>
      <w:tr w:rsidR="00000000">
        <w:trPr>
          <w:divId w:val="66848032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A4545">
            <w:pPr>
              <w:pStyle w:val="a3"/>
              <w:wordWrap w:val="0"/>
            </w:pPr>
            <w:r>
              <w:t>用于特殊目的的建筑或类似结构；泳池或澡堂或水池；桅杆；栅栏；一般的帐篷或天篷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A4545">
            <w:pPr>
              <w:pStyle w:val="a3"/>
            </w:pPr>
            <w:r>
              <w:t>E04H</w:t>
            </w:r>
          </w:p>
        </w:tc>
      </w:tr>
      <w:tr w:rsidR="00000000">
        <w:trPr>
          <w:divId w:val="66848032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A4545">
            <w:pPr>
              <w:pStyle w:val="a3"/>
              <w:wordWrap w:val="0"/>
            </w:pPr>
            <w:r>
              <w:t>用于聚会，娱乐或运动的建筑或建筑群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A4545">
            <w:pPr>
              <w:pStyle w:val="a3"/>
            </w:pPr>
            <w:r>
              <w:t>E04H3/10</w:t>
            </w:r>
          </w:p>
        </w:tc>
      </w:tr>
      <w:tr w:rsidR="00000000">
        <w:trPr>
          <w:divId w:val="66848032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A4545">
            <w:pPr>
              <w:pStyle w:val="a3"/>
              <w:wordWrap w:val="0"/>
            </w:pPr>
            <w:r>
              <w:t>剧场；音乐厅；用于电影的演播室，剧场或类似物中的舞台或观众席的构造特征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A4545">
            <w:pPr>
              <w:pStyle w:val="a3"/>
            </w:pPr>
            <w:r>
              <w:t>E04H3/22</w:t>
            </w:r>
          </w:p>
        </w:tc>
      </w:tr>
      <w:tr w:rsidR="00000000">
        <w:trPr>
          <w:divId w:val="66848032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A4545">
            <w:pPr>
              <w:pStyle w:val="a3"/>
              <w:wordWrap w:val="0"/>
            </w:pPr>
            <w:r>
              <w:t>一般的帐篷，例如马戏帐篷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A4545">
            <w:pPr>
              <w:pStyle w:val="a3"/>
            </w:pPr>
            <w:r>
              <w:t>E04H15/00</w:t>
            </w:r>
          </w:p>
        </w:tc>
      </w:tr>
    </w:tbl>
    <w:p w:rsidR="00000000" w:rsidRDefault="006A4545">
      <w:pPr>
        <w:pStyle w:val="head-2"/>
        <w:divId w:val="668480329"/>
      </w:pPr>
      <w:r>
        <w:t>术语表</w:t>
      </w:r>
    </w:p>
    <w:p w:rsidR="00000000" w:rsidRDefault="006A4545">
      <w:pPr>
        <w:pStyle w:val="a3"/>
        <w:divId w:val="668480329"/>
      </w:pPr>
      <w:r>
        <w:t>在该位置中，下列术语（或措辞）以指定的含义使用：</w:t>
      </w:r>
    </w:p>
    <w:p w:rsidR="00000000" w:rsidRDefault="006A4545">
      <w:pPr>
        <w:pStyle w:val="a3"/>
        <w:numPr>
          <w:ilvl w:val="0"/>
          <w:numId w:val="1"/>
        </w:numPr>
        <w:divId w:val="668480329"/>
      </w:pPr>
      <w:r>
        <w:t>魔术</w:t>
      </w:r>
    </w:p>
    <w:p w:rsidR="00000000" w:rsidRDefault="006A4545">
      <w:pPr>
        <w:pStyle w:val="a3"/>
        <w:numPr>
          <w:ilvl w:val="0"/>
          <w:numId w:val="1"/>
        </w:numPr>
        <w:divId w:val="668480329"/>
      </w:pPr>
      <w:r>
        <w:t>表演戏法的艺术或技能，用于娱乐的错觉</w:t>
      </w:r>
    </w:p>
    <w:p w:rsidR="00000000" w:rsidRDefault="006A4545">
      <w:pPr>
        <w:pStyle w:val="head-2"/>
        <w:divId w:val="668480329"/>
      </w:pPr>
      <w:r>
        <w:t>同义词和关键词</w:t>
      </w:r>
    </w:p>
    <w:p w:rsidR="00000000" w:rsidRDefault="006A4545">
      <w:pPr>
        <w:pStyle w:val="head-2"/>
        <w:divId w:val="668480329"/>
      </w:pPr>
      <w:r>
        <w:t>同义词</w:t>
      </w:r>
    </w:p>
    <w:p w:rsidR="00000000" w:rsidRDefault="006A4545">
      <w:pPr>
        <w:pStyle w:val="a3"/>
        <w:numPr>
          <w:ilvl w:val="0"/>
          <w:numId w:val="2"/>
        </w:numPr>
        <w:divId w:val="668480329"/>
      </w:pPr>
    </w:p>
    <w:p w:rsidR="00000000" w:rsidRDefault="006A4545">
      <w:pPr>
        <w:pStyle w:val="a3"/>
        <w:numPr>
          <w:ilvl w:val="1"/>
          <w:numId w:val="2"/>
        </w:numPr>
        <w:divId w:val="668480329"/>
      </w:pPr>
      <w:r>
        <w:t>conjuring</w:t>
      </w:r>
    </w:p>
    <w:p w:rsidR="00000000" w:rsidRDefault="006A4545">
      <w:pPr>
        <w:pStyle w:val="a3"/>
        <w:numPr>
          <w:ilvl w:val="1"/>
          <w:numId w:val="2"/>
        </w:numPr>
        <w:divId w:val="668480329"/>
      </w:pPr>
      <w:r>
        <w:t>prestidigitation</w:t>
      </w:r>
    </w:p>
    <w:p w:rsidR="00000000" w:rsidRDefault="006A4545">
      <w:pPr>
        <w:pStyle w:val="a3"/>
        <w:numPr>
          <w:ilvl w:val="1"/>
          <w:numId w:val="2"/>
        </w:numPr>
        <w:divId w:val="668480329"/>
      </w:pPr>
      <w:r>
        <w:t>sleights of hand</w:t>
      </w:r>
    </w:p>
    <w:p w:rsidR="00000000" w:rsidRDefault="006A4545">
      <w:pPr>
        <w:pStyle w:val="a3"/>
        <w:numPr>
          <w:ilvl w:val="0"/>
          <w:numId w:val="2"/>
        </w:numPr>
        <w:divId w:val="668480329"/>
      </w:pPr>
    </w:p>
    <w:p w:rsidR="00000000" w:rsidRDefault="006A4545">
      <w:pPr>
        <w:pStyle w:val="a3"/>
        <w:numPr>
          <w:ilvl w:val="1"/>
          <w:numId w:val="2"/>
        </w:numPr>
        <w:divId w:val="668480329"/>
      </w:pPr>
      <w:r>
        <w:t>raceway</w:t>
      </w:r>
    </w:p>
    <w:p w:rsidR="00000000" w:rsidRDefault="006A4545">
      <w:pPr>
        <w:pStyle w:val="a3"/>
        <w:numPr>
          <w:ilvl w:val="1"/>
          <w:numId w:val="2"/>
        </w:numPr>
        <w:divId w:val="668480329"/>
      </w:pPr>
      <w:r>
        <w:t>path</w:t>
      </w:r>
    </w:p>
    <w:p w:rsidR="00000000" w:rsidRDefault="006A4545">
      <w:pPr>
        <w:pStyle w:val="a3"/>
        <w:numPr>
          <w:ilvl w:val="1"/>
          <w:numId w:val="2"/>
        </w:numPr>
        <w:divId w:val="668480329"/>
      </w:pPr>
      <w:r>
        <w:t>track</w:t>
      </w:r>
    </w:p>
    <w:p w:rsidR="00000000" w:rsidRDefault="006A4545">
      <w:pPr>
        <w:pStyle w:val="a3"/>
        <w:numPr>
          <w:ilvl w:val="1"/>
          <w:numId w:val="2"/>
        </w:numPr>
        <w:divId w:val="668480329"/>
      </w:pPr>
      <w:r>
        <w:t>racetrack</w:t>
      </w:r>
    </w:p>
    <w:p w:rsidR="00000000" w:rsidRDefault="006A4545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A63J1/00</w:t>
      </w:r>
      <w:r>
        <w:t>舞台装置</w:t>
      </w:r>
    </w:p>
    <w:p w:rsidR="00000000" w:rsidRDefault="006A4545">
      <w:pPr>
        <w:pStyle w:val="head-1"/>
        <w:divId w:val="519707567"/>
      </w:pPr>
      <w:r>
        <w:t>定义</w:t>
      </w:r>
    </w:p>
    <w:p w:rsidR="00000000" w:rsidRDefault="006A4545">
      <w:pPr>
        <w:pStyle w:val="head-2"/>
        <w:divId w:val="519707567"/>
      </w:pPr>
      <w:r>
        <w:t>参见</w:t>
      </w:r>
    </w:p>
    <w:p w:rsidR="00000000" w:rsidRDefault="006A4545">
      <w:pPr>
        <w:pStyle w:val="head-2"/>
        <w:divId w:val="519707567"/>
      </w:pPr>
      <w:r>
        <w:t>信息性参见</w:t>
      </w:r>
    </w:p>
    <w:p w:rsidR="00000000" w:rsidRDefault="006A4545">
      <w:pPr>
        <w:pStyle w:val="head-2"/>
        <w:divId w:val="519707567"/>
      </w:pPr>
      <w:r>
        <w:t>注意下列可能对检索有用的分类位置</w:t>
      </w:r>
      <w:r>
        <w:t>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50"/>
        <w:gridCol w:w="1110"/>
      </w:tblGrid>
      <w:tr w:rsidR="00000000">
        <w:trPr>
          <w:divId w:val="51970756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A4545">
            <w:pPr>
              <w:pStyle w:val="a3"/>
              <w:wordWrap w:val="0"/>
            </w:pPr>
            <w:r>
              <w:t>窗帘的打开装置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A4545">
            <w:pPr>
              <w:pStyle w:val="a3"/>
            </w:pPr>
            <w:r>
              <w:t>A47H5/00</w:t>
            </w:r>
          </w:p>
        </w:tc>
      </w:tr>
      <w:tr w:rsidR="00000000">
        <w:trPr>
          <w:divId w:val="51970756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A4545">
            <w:pPr>
              <w:pStyle w:val="a3"/>
              <w:wordWrap w:val="0"/>
            </w:pPr>
            <w:r>
              <w:t>防火帘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A4545">
            <w:pPr>
              <w:pStyle w:val="a3"/>
            </w:pPr>
            <w:r>
              <w:t>A62C2/10</w:t>
            </w:r>
          </w:p>
        </w:tc>
      </w:tr>
      <w:tr w:rsidR="00000000">
        <w:trPr>
          <w:divId w:val="51970756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A4545">
            <w:pPr>
              <w:pStyle w:val="a3"/>
              <w:wordWrap w:val="0"/>
            </w:pPr>
            <w:r>
              <w:t>绞盘；绞车；滑车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A4545">
            <w:pPr>
              <w:pStyle w:val="a3"/>
            </w:pPr>
            <w:r>
              <w:t>B66D</w:t>
            </w:r>
          </w:p>
        </w:tc>
      </w:tr>
      <w:tr w:rsidR="00000000">
        <w:trPr>
          <w:divId w:val="51970756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A4545">
            <w:pPr>
              <w:pStyle w:val="a3"/>
              <w:wordWrap w:val="0"/>
            </w:pPr>
            <w:r>
              <w:t>戏院装饰物，戏服或窗帘的机织织物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A4545">
            <w:pPr>
              <w:pStyle w:val="a3"/>
            </w:pPr>
            <w:r>
              <w:t>D03D</w:t>
            </w:r>
          </w:p>
        </w:tc>
      </w:tr>
      <w:tr w:rsidR="00000000">
        <w:trPr>
          <w:divId w:val="51970756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A4545">
            <w:pPr>
              <w:pStyle w:val="a3"/>
              <w:wordWrap w:val="0"/>
            </w:pPr>
            <w:r>
              <w:t>台阶或戏院的建筑物结构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A4545">
            <w:pPr>
              <w:pStyle w:val="a3"/>
            </w:pPr>
            <w:r>
              <w:t>E04H</w:t>
            </w:r>
          </w:p>
        </w:tc>
      </w:tr>
      <w:tr w:rsidR="00000000">
        <w:trPr>
          <w:divId w:val="51970756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A4545">
            <w:pPr>
              <w:pStyle w:val="a3"/>
              <w:wordWrap w:val="0"/>
            </w:pPr>
            <w:r>
              <w:t>具有布景效果的，例如树木、岩石、水面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A4545">
            <w:pPr>
              <w:pStyle w:val="a3"/>
            </w:pPr>
            <w:r>
              <w:t>G09B25/08</w:t>
            </w:r>
          </w:p>
        </w:tc>
      </w:tr>
    </w:tbl>
    <w:p w:rsidR="00000000" w:rsidRDefault="006A4545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A63J3/00</w:t>
      </w:r>
      <w:r>
        <w:t>供马戏场、竞技场用的设备以及马戏场、竞技场本身的装置</w:t>
      </w:r>
    </w:p>
    <w:p w:rsidR="00000000" w:rsidRDefault="006A4545">
      <w:pPr>
        <w:pStyle w:val="head-1"/>
        <w:divId w:val="15272866"/>
      </w:pPr>
      <w:r>
        <w:t>定义</w:t>
      </w:r>
    </w:p>
    <w:p w:rsidR="00000000" w:rsidRDefault="006A4545">
      <w:pPr>
        <w:pStyle w:val="head-2"/>
        <w:divId w:val="15272866"/>
      </w:pPr>
      <w:r>
        <w:t>参见</w:t>
      </w:r>
    </w:p>
    <w:p w:rsidR="00000000" w:rsidRDefault="006A4545">
      <w:pPr>
        <w:pStyle w:val="head-2"/>
        <w:divId w:val="15272866"/>
      </w:pPr>
      <w:r>
        <w:t>信息性参见</w:t>
      </w:r>
    </w:p>
    <w:p w:rsidR="00000000" w:rsidRDefault="006A4545">
      <w:pPr>
        <w:pStyle w:val="head-2"/>
        <w:divId w:val="15272866"/>
      </w:pPr>
      <w:r>
        <w:t>注意下列可能对检索有用的分类位置</w:t>
      </w:r>
      <w:r>
        <w:t>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826"/>
        <w:gridCol w:w="510"/>
      </w:tblGrid>
      <w:tr w:rsidR="00000000">
        <w:trPr>
          <w:divId w:val="1527286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A4545">
            <w:pPr>
              <w:pStyle w:val="a3"/>
              <w:wordWrap w:val="0"/>
            </w:pPr>
            <w:r>
              <w:t>一般的建筑结构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A4545">
            <w:pPr>
              <w:pStyle w:val="a3"/>
            </w:pPr>
            <w:r>
              <w:t>E04B</w:t>
            </w:r>
          </w:p>
        </w:tc>
      </w:tr>
      <w:tr w:rsidR="00000000">
        <w:trPr>
          <w:divId w:val="1527286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A4545">
            <w:pPr>
              <w:pStyle w:val="a3"/>
              <w:wordWrap w:val="0"/>
            </w:pPr>
            <w:r>
              <w:t>用于特殊目的的建筑或类似结构；泳池或澡堂或水池；桅杆；栅栏；一般的帐篷或天篷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A4545">
            <w:pPr>
              <w:pStyle w:val="a3"/>
            </w:pPr>
            <w:r>
              <w:t>E04H</w:t>
            </w:r>
          </w:p>
        </w:tc>
      </w:tr>
    </w:tbl>
    <w:p w:rsidR="00000000" w:rsidRDefault="006A4545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A63J5/00</w:t>
      </w:r>
      <w:r>
        <w:t>舞台、马戏场或竞技场上产生特技效果用的辅助用具</w:t>
      </w:r>
    </w:p>
    <w:p w:rsidR="00000000" w:rsidRDefault="006A4545">
      <w:pPr>
        <w:pStyle w:val="head-1"/>
        <w:divId w:val="674572439"/>
      </w:pPr>
      <w:r>
        <w:t>定义</w:t>
      </w:r>
    </w:p>
    <w:p w:rsidR="00000000" w:rsidRDefault="006A4545">
      <w:pPr>
        <w:pStyle w:val="head-2"/>
        <w:divId w:val="674572439"/>
      </w:pPr>
      <w:r>
        <w:t>参见</w:t>
      </w:r>
    </w:p>
    <w:p w:rsidR="00000000" w:rsidRDefault="006A4545">
      <w:pPr>
        <w:pStyle w:val="head-2"/>
        <w:divId w:val="674572439"/>
      </w:pPr>
      <w:r>
        <w:t>信息性参见</w:t>
      </w:r>
    </w:p>
    <w:p w:rsidR="00000000" w:rsidRDefault="006A4545">
      <w:pPr>
        <w:pStyle w:val="a3"/>
        <w:divId w:val="674572439"/>
      </w:pPr>
      <w:r>
        <w:t>注意下列可能对检索有用的分类位置</w:t>
      </w:r>
      <w:r>
        <w:t>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08"/>
        <w:gridCol w:w="1928"/>
      </w:tblGrid>
      <w:tr w:rsidR="00000000">
        <w:trPr>
          <w:divId w:val="6745724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A4545">
            <w:pPr>
              <w:pStyle w:val="a3"/>
              <w:wordWrap w:val="0"/>
            </w:pPr>
            <w:r>
              <w:t>可改变的或可携的平台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A4545">
            <w:pPr>
              <w:pStyle w:val="a3"/>
            </w:pPr>
            <w:r>
              <w:t>B66B9/00</w:t>
            </w:r>
          </w:p>
        </w:tc>
      </w:tr>
      <w:tr w:rsidR="00000000">
        <w:trPr>
          <w:divId w:val="6745724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A4545">
            <w:pPr>
              <w:wordWrap w:val="0"/>
            </w:pPr>
            <w:r>
              <w:t>在建筑中的或和建筑相连的平台电梯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A4545">
            <w:pPr>
              <w:wordWrap w:val="0"/>
            </w:pPr>
            <w:r>
              <w:t>B66F7/00</w:t>
            </w:r>
          </w:p>
        </w:tc>
      </w:tr>
      <w:tr w:rsidR="00000000">
        <w:trPr>
          <w:divId w:val="6745724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A4545">
            <w:pPr>
              <w:pStyle w:val="a3"/>
              <w:wordWrap w:val="0"/>
            </w:pPr>
            <w:r>
              <w:t>用于舞台，或在马戏场或竞技场的灯光装置，例如用于产生特殊的舞台效果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A4545">
            <w:pPr>
              <w:pStyle w:val="a3"/>
            </w:pPr>
            <w:r>
              <w:t>E04H3/28</w:t>
            </w:r>
          </w:p>
        </w:tc>
      </w:tr>
      <w:tr w:rsidR="00000000">
        <w:trPr>
          <w:divId w:val="6745724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A4545">
            <w:pPr>
              <w:pStyle w:val="a3"/>
              <w:wordWrap w:val="0"/>
            </w:pPr>
            <w:r>
              <w:t>为固定安装演播室，剧场或准备的灯光设备，例如舞台，马戏，或室内竞技场灯光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A4545">
            <w:pPr>
              <w:pStyle w:val="a3"/>
            </w:pPr>
            <w:r>
              <w:t>F21S</w:t>
            </w:r>
          </w:p>
        </w:tc>
      </w:tr>
      <w:tr w:rsidR="00000000">
        <w:trPr>
          <w:divId w:val="6745724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A4545">
            <w:pPr>
              <w:pStyle w:val="a3"/>
              <w:wordWrap w:val="0"/>
            </w:pPr>
            <w:r>
              <w:t>电声乐器；其中乐器的音调是由电机方法或电子发生器产生的，或其中音调是由数据合成的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A4545">
            <w:pPr>
              <w:pStyle w:val="a3"/>
            </w:pPr>
            <w:r>
              <w:t>G10H</w:t>
            </w:r>
          </w:p>
        </w:tc>
      </w:tr>
      <w:tr w:rsidR="00000000">
        <w:trPr>
          <w:divId w:val="6745724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A4545">
            <w:pPr>
              <w:pStyle w:val="a3"/>
              <w:wordWrap w:val="0"/>
            </w:pPr>
            <w:r>
              <w:t>不为其他所用的电子照明；一般的用于电子光源的电路装置；控制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A4545">
            <w:pPr>
              <w:pStyle w:val="a3"/>
            </w:pPr>
            <w:r>
              <w:t>H05B39/00-H05B47/00</w:t>
            </w:r>
          </w:p>
        </w:tc>
      </w:tr>
    </w:tbl>
    <w:p w:rsidR="00000000" w:rsidRDefault="006A4545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A63J5/12</w:t>
      </w:r>
      <w:r>
        <w:t>·</w:t>
      </w:r>
      <w:r>
        <w:t>升降人员的器械</w:t>
      </w:r>
    </w:p>
    <w:p w:rsidR="00000000" w:rsidRDefault="006A4545">
      <w:pPr>
        <w:pStyle w:val="head-1"/>
        <w:divId w:val="896356038"/>
      </w:pPr>
      <w:r>
        <w:t>定义</w:t>
      </w:r>
    </w:p>
    <w:p w:rsidR="00000000" w:rsidRDefault="006A4545">
      <w:pPr>
        <w:pStyle w:val="head-2"/>
        <w:divId w:val="896356038"/>
      </w:pPr>
      <w:r>
        <w:t>参见</w:t>
      </w:r>
    </w:p>
    <w:p w:rsidR="00000000" w:rsidRDefault="006A4545">
      <w:pPr>
        <w:pStyle w:val="head-2"/>
        <w:divId w:val="896356038"/>
      </w:pPr>
      <w:r>
        <w:t>信息性参见</w:t>
      </w:r>
    </w:p>
    <w:p w:rsidR="00000000" w:rsidRDefault="006A4545">
      <w:pPr>
        <w:pStyle w:val="head-2"/>
        <w:divId w:val="896356038"/>
      </w:pPr>
      <w:r>
        <w:t>注意下列可能对检索有用的位置：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90"/>
        <w:gridCol w:w="990"/>
      </w:tblGrid>
      <w:tr w:rsidR="00000000">
        <w:trPr>
          <w:divId w:val="89635603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A4545">
            <w:pPr>
              <w:pStyle w:val="a3"/>
              <w:wordWrap w:val="0"/>
            </w:pPr>
            <w:r>
              <w:t>升降机；自动扶梯或移动人行道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A4545">
            <w:pPr>
              <w:pStyle w:val="a3"/>
            </w:pPr>
            <w:r>
              <w:t>B66B9/00</w:t>
            </w:r>
          </w:p>
        </w:tc>
      </w:tr>
    </w:tbl>
    <w:p w:rsidR="00000000" w:rsidRDefault="006A4545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A63J7/00</w:t>
      </w:r>
      <w:r>
        <w:t>供艺人用的辅助器械</w:t>
      </w:r>
    </w:p>
    <w:p w:rsidR="00000000" w:rsidRDefault="006A4545">
      <w:pPr>
        <w:pStyle w:val="head-1"/>
        <w:divId w:val="456727974"/>
      </w:pPr>
      <w:r>
        <w:t>定义</w:t>
      </w:r>
    </w:p>
    <w:p w:rsidR="00000000" w:rsidRDefault="006A4545">
      <w:pPr>
        <w:pStyle w:val="head-2"/>
        <w:divId w:val="456727974"/>
      </w:pPr>
      <w:r>
        <w:t>参见</w:t>
      </w:r>
    </w:p>
    <w:p w:rsidR="00000000" w:rsidRDefault="006A4545">
      <w:pPr>
        <w:pStyle w:val="head-2"/>
        <w:divId w:val="456727974"/>
      </w:pPr>
      <w:r>
        <w:t>信息性参见</w:t>
      </w:r>
    </w:p>
    <w:p w:rsidR="00000000" w:rsidRDefault="006A4545">
      <w:pPr>
        <w:pStyle w:val="head-2"/>
        <w:divId w:val="456727974"/>
      </w:pPr>
      <w:r>
        <w:t>注意下列可能对检索有用的位置：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10"/>
        <w:gridCol w:w="990"/>
      </w:tblGrid>
      <w:tr w:rsidR="00000000">
        <w:trPr>
          <w:divId w:val="45672797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A4545">
            <w:pPr>
              <w:pStyle w:val="a3"/>
              <w:wordWrap w:val="0"/>
            </w:pPr>
            <w:r>
              <w:t>用于剧场的面具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A4545">
            <w:pPr>
              <w:pStyle w:val="a3"/>
            </w:pPr>
            <w:r>
              <w:t>A41G7/00</w:t>
            </w:r>
          </w:p>
        </w:tc>
      </w:tr>
      <w:tr w:rsidR="00000000">
        <w:trPr>
          <w:divId w:val="45672797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A4545">
            <w:pPr>
              <w:pStyle w:val="a3"/>
              <w:wordWrap w:val="0"/>
            </w:pPr>
            <w:r>
              <w:t>手提木偶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A4545">
            <w:pPr>
              <w:pStyle w:val="a3"/>
              <w:wordWrap w:val="0"/>
            </w:pPr>
            <w:r>
              <w:t>A63H3/14</w:t>
            </w:r>
          </w:p>
        </w:tc>
      </w:tr>
    </w:tbl>
    <w:p w:rsidR="00000000" w:rsidRDefault="006A4545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A63J9/00</w:t>
      </w:r>
      <w:r>
        <w:t>离心式轨道、环路火车，或类似的</w:t>
      </w:r>
    </w:p>
    <w:p w:rsidR="00000000" w:rsidRDefault="006A4545">
      <w:pPr>
        <w:pStyle w:val="head-1"/>
        <w:divId w:val="621153850"/>
      </w:pPr>
      <w:r>
        <w:t>定义</w:t>
      </w:r>
    </w:p>
    <w:p w:rsidR="00000000" w:rsidRDefault="006A4545">
      <w:pPr>
        <w:pStyle w:val="head-2"/>
        <w:divId w:val="621153850"/>
      </w:pPr>
      <w:r>
        <w:t>参见</w:t>
      </w:r>
    </w:p>
    <w:p w:rsidR="00000000" w:rsidRDefault="006A4545">
      <w:pPr>
        <w:pStyle w:val="head-2"/>
        <w:divId w:val="621153850"/>
      </w:pPr>
      <w:r>
        <w:t>信息性参见</w:t>
      </w:r>
    </w:p>
    <w:p w:rsidR="00000000" w:rsidRDefault="006A4545">
      <w:pPr>
        <w:pStyle w:val="head-2"/>
        <w:divId w:val="621153850"/>
      </w:pPr>
      <w:r>
        <w:t>注意下列可能对检索有用的位置：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10"/>
        <w:gridCol w:w="1110"/>
      </w:tblGrid>
      <w:tr w:rsidR="00000000">
        <w:trPr>
          <w:divId w:val="6211538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A4545">
            <w:pPr>
              <w:pStyle w:val="a3"/>
              <w:wordWrap w:val="0"/>
            </w:pPr>
            <w:r>
              <w:t>公共娱乐用环形运动用秋千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A4545">
            <w:pPr>
              <w:pStyle w:val="a3"/>
            </w:pPr>
            <w:r>
              <w:t>A63G9/08</w:t>
            </w:r>
          </w:p>
        </w:tc>
      </w:tr>
      <w:tr w:rsidR="00000000">
        <w:trPr>
          <w:divId w:val="6211538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A4545">
            <w:pPr>
              <w:pStyle w:val="a3"/>
              <w:wordWrap w:val="0"/>
            </w:pPr>
            <w:r>
              <w:t>公共娱乐用滑梯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A4545">
            <w:pPr>
              <w:pStyle w:val="a3"/>
            </w:pPr>
            <w:r>
              <w:t>A63G21/00</w:t>
            </w:r>
          </w:p>
        </w:tc>
      </w:tr>
    </w:tbl>
    <w:p w:rsidR="00000000" w:rsidRDefault="006A4545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A63J13/00</w:t>
      </w:r>
      <w:r>
        <w:t>全景装置、透视图画装置、立体景装置或类似装置</w:t>
      </w:r>
    </w:p>
    <w:p w:rsidR="00000000" w:rsidRDefault="006A4545">
      <w:pPr>
        <w:pStyle w:val="head-1"/>
        <w:divId w:val="698706745"/>
      </w:pPr>
      <w:r>
        <w:t>定义</w:t>
      </w:r>
    </w:p>
    <w:p w:rsidR="00000000" w:rsidRDefault="006A4545">
      <w:pPr>
        <w:pStyle w:val="head-2"/>
        <w:divId w:val="698706745"/>
      </w:pPr>
      <w:r>
        <w:t>参见</w:t>
      </w:r>
    </w:p>
    <w:p w:rsidR="00000000" w:rsidRDefault="006A4545">
      <w:pPr>
        <w:pStyle w:val="head-2"/>
        <w:divId w:val="698706745"/>
      </w:pPr>
      <w:r>
        <w:t>信息性参见</w:t>
      </w:r>
    </w:p>
    <w:p w:rsidR="00000000" w:rsidRDefault="006A4545">
      <w:pPr>
        <w:pStyle w:val="head-2"/>
        <w:divId w:val="698706745"/>
      </w:pPr>
      <w:r>
        <w:t>注意下列可能对检索有用的位置：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26"/>
        <w:gridCol w:w="1110"/>
      </w:tblGrid>
      <w:tr w:rsidR="00000000">
        <w:trPr>
          <w:divId w:val="6987067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A4545">
            <w:pPr>
              <w:pStyle w:val="a3"/>
              <w:wordWrap w:val="0"/>
            </w:pPr>
            <w:r>
              <w:t>结合游戏目的布景的模型铁路单元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A4545">
            <w:pPr>
              <w:pStyle w:val="a3"/>
            </w:pPr>
            <w:r>
              <w:t>A63H19/36</w:t>
            </w:r>
          </w:p>
        </w:tc>
      </w:tr>
      <w:tr w:rsidR="00000000">
        <w:trPr>
          <w:divId w:val="6987067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A4545">
            <w:pPr>
              <w:pStyle w:val="a3"/>
              <w:wordWrap w:val="0"/>
            </w:pPr>
            <w:r>
              <w:t>玩具模型或玩具布景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A4545">
            <w:pPr>
              <w:pStyle w:val="a3"/>
            </w:pPr>
            <w:r>
              <w:t>A63H33/42</w:t>
            </w:r>
          </w:p>
        </w:tc>
      </w:tr>
      <w:tr w:rsidR="00000000">
        <w:trPr>
          <w:divId w:val="6987067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A4545">
            <w:pPr>
              <w:pStyle w:val="a3"/>
              <w:wordWrap w:val="0"/>
            </w:pPr>
            <w:r>
              <w:t>用于示范目的的全尺寸设备模型，用于调查或用于地理学，例如地形模型入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A4545">
            <w:pPr>
              <w:pStyle w:val="a3"/>
            </w:pPr>
            <w:r>
              <w:t>G09B25/00</w:t>
            </w:r>
          </w:p>
        </w:tc>
      </w:tr>
    </w:tbl>
    <w:p w:rsidR="00000000" w:rsidRDefault="006A4545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A63J15/00</w:t>
      </w:r>
      <w:r>
        <w:t>西洋景，例如小孔窥视的西洋景；万花筒式的或其他利用乳白玻璃做底，展示各种图像的装置</w:t>
      </w:r>
    </w:p>
    <w:p w:rsidR="00000000" w:rsidRDefault="006A4545">
      <w:pPr>
        <w:pStyle w:val="head-1"/>
        <w:divId w:val="1392459465"/>
      </w:pPr>
      <w:r>
        <w:t>定义</w:t>
      </w:r>
    </w:p>
    <w:p w:rsidR="00000000" w:rsidRDefault="006A4545">
      <w:pPr>
        <w:pStyle w:val="head-2"/>
        <w:divId w:val="1392459465"/>
      </w:pPr>
      <w:r>
        <w:t>参见</w:t>
      </w:r>
    </w:p>
    <w:p w:rsidR="00000000" w:rsidRDefault="006A4545">
      <w:pPr>
        <w:pStyle w:val="head-2"/>
        <w:divId w:val="1392459465"/>
      </w:pPr>
      <w:r>
        <w:t>信息性参见</w:t>
      </w:r>
    </w:p>
    <w:p w:rsidR="00000000" w:rsidRDefault="006A4545">
      <w:pPr>
        <w:pStyle w:val="head-2"/>
        <w:divId w:val="1392459465"/>
      </w:pPr>
      <w:r>
        <w:t>注意下列可能对检索有用的位置：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50"/>
        <w:gridCol w:w="1110"/>
      </w:tblGrid>
      <w:tr w:rsidR="00000000">
        <w:trPr>
          <w:divId w:val="139245946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A4545">
            <w:pPr>
              <w:pStyle w:val="a3"/>
              <w:wordWrap w:val="0"/>
            </w:pPr>
            <w:r>
              <w:t>光学的、彩色的或投影的玩具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A4545">
            <w:pPr>
              <w:pStyle w:val="a3"/>
            </w:pPr>
            <w:r>
              <w:t>A63H33/22</w:t>
            </w:r>
          </w:p>
        </w:tc>
      </w:tr>
      <w:tr w:rsidR="00000000">
        <w:trPr>
          <w:divId w:val="139245946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A4545">
            <w:pPr>
              <w:pStyle w:val="a3"/>
              <w:wordWrap w:val="0"/>
            </w:pPr>
            <w:r>
              <w:t>万花筒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A4545">
            <w:pPr>
              <w:pStyle w:val="a3"/>
            </w:pPr>
            <w:r>
              <w:t>G02B27/08</w:t>
            </w:r>
          </w:p>
        </w:tc>
      </w:tr>
    </w:tbl>
    <w:p w:rsidR="00000000" w:rsidRDefault="006A4545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A63J17/00</w:t>
      </w:r>
      <w:r>
        <w:t>产生彩色</w:t>
      </w:r>
      <w:r>
        <w:t>—</w:t>
      </w:r>
      <w:r>
        <w:t>音乐（</w:t>
      </w:r>
      <w:r>
        <w:t>colour—music</w:t>
      </w:r>
      <w:r>
        <w:t>）的器具</w:t>
      </w:r>
    </w:p>
    <w:p w:rsidR="00000000" w:rsidRDefault="006A4545">
      <w:pPr>
        <w:pStyle w:val="head-1"/>
        <w:divId w:val="2025085537"/>
      </w:pPr>
      <w:r>
        <w:t>定义</w:t>
      </w:r>
    </w:p>
    <w:p w:rsidR="00000000" w:rsidRDefault="006A4545">
      <w:pPr>
        <w:pStyle w:val="head-2"/>
        <w:divId w:val="2025085537"/>
      </w:pPr>
      <w:r>
        <w:t>参见</w:t>
      </w:r>
    </w:p>
    <w:p w:rsidR="00000000" w:rsidRDefault="006A4545">
      <w:pPr>
        <w:pStyle w:val="head-2"/>
        <w:divId w:val="2025085537"/>
      </w:pPr>
      <w:r>
        <w:t>信息性参见</w:t>
      </w:r>
    </w:p>
    <w:p w:rsidR="00000000" w:rsidRDefault="006A4545">
      <w:pPr>
        <w:pStyle w:val="head-2"/>
        <w:divId w:val="2025085537"/>
      </w:pPr>
      <w:r>
        <w:t>注意下列可能对检索有用的位置：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26"/>
        <w:gridCol w:w="1110"/>
      </w:tblGrid>
      <w:tr w:rsidR="00000000">
        <w:trPr>
          <w:divId w:val="202508553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A4545">
            <w:pPr>
              <w:pStyle w:val="a3"/>
              <w:wordWrap w:val="0"/>
            </w:pPr>
            <w:r>
              <w:t>电声乐器；其中乐器的音调是由电机方法或电子发生器产生的，或其中音调是由数据合成的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A4545">
            <w:pPr>
              <w:pStyle w:val="a3"/>
            </w:pPr>
            <w:r>
              <w:t>G10H</w:t>
            </w:r>
          </w:p>
        </w:tc>
      </w:tr>
      <w:tr w:rsidR="00000000">
        <w:trPr>
          <w:divId w:val="202508553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A4545">
            <w:pPr>
              <w:pStyle w:val="a3"/>
              <w:wordWrap w:val="0"/>
            </w:pPr>
            <w:r>
              <w:t>用于一般电光源的电路装置；控制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A4545">
            <w:pPr>
              <w:pStyle w:val="a3"/>
            </w:pPr>
            <w:r>
              <w:t>H05B47/10</w:t>
            </w:r>
          </w:p>
        </w:tc>
      </w:tr>
    </w:tbl>
    <w:p w:rsidR="00000000" w:rsidRDefault="006A4545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A63J19/00</w:t>
      </w:r>
      <w:r>
        <w:t>木偶、提线木偶或影子戏的演出或影子戏戏院</w:t>
      </w:r>
    </w:p>
    <w:p w:rsidR="00000000" w:rsidRDefault="006A4545">
      <w:pPr>
        <w:pStyle w:val="head-1"/>
        <w:divId w:val="1584801404"/>
      </w:pPr>
      <w:r>
        <w:t>定义</w:t>
      </w:r>
    </w:p>
    <w:p w:rsidR="00000000" w:rsidRDefault="006A4545">
      <w:pPr>
        <w:pStyle w:val="head-2"/>
        <w:divId w:val="1584801404"/>
      </w:pPr>
      <w:r>
        <w:t>参见</w:t>
      </w:r>
    </w:p>
    <w:p w:rsidR="00000000" w:rsidRDefault="006A4545">
      <w:pPr>
        <w:pStyle w:val="head-2"/>
        <w:divId w:val="1584801404"/>
      </w:pPr>
      <w:r>
        <w:t>信息性参见</w:t>
      </w:r>
    </w:p>
    <w:p w:rsidR="00000000" w:rsidRDefault="006A4545">
      <w:pPr>
        <w:pStyle w:val="head-2"/>
        <w:divId w:val="1584801404"/>
      </w:pPr>
      <w:r>
        <w:t>注意下列可能对检索有用的位置：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0"/>
        <w:gridCol w:w="990"/>
      </w:tblGrid>
      <w:tr w:rsidR="00000000">
        <w:trPr>
          <w:divId w:val="158480140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A4545">
            <w:pPr>
              <w:pStyle w:val="a3"/>
              <w:wordWrap w:val="0"/>
            </w:pPr>
            <w:r>
              <w:t>手提木偶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A4545">
            <w:pPr>
              <w:pStyle w:val="a3"/>
            </w:pPr>
            <w:r>
              <w:t>A63H3/14</w:t>
            </w:r>
          </w:p>
        </w:tc>
      </w:tr>
      <w:tr w:rsidR="00000000">
        <w:trPr>
          <w:divId w:val="158480140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A4545">
            <w:pPr>
              <w:pStyle w:val="a3"/>
              <w:wordWrap w:val="0"/>
            </w:pPr>
            <w:r>
              <w:t>跳爆竹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6A4545">
            <w:pPr>
              <w:pStyle w:val="a3"/>
            </w:pPr>
            <w:r>
              <w:t>A63H3/18</w:t>
            </w:r>
          </w:p>
        </w:tc>
      </w:tr>
    </w:tbl>
    <w:p w:rsidR="006A4545" w:rsidRDefault="006A4545">
      <w:pPr>
        <w:divId w:val="1584801404"/>
      </w:pPr>
    </w:p>
    <w:sectPr w:rsidR="006A4545">
      <w:pgSz w:w="11906" w:h="16838"/>
      <w:pgMar w:top="1440" w:right="1800" w:bottom="1440" w:left="1800" w:header="851" w:footer="992" w:gutter="0"/>
      <w:cols w:space="425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5D3F14"/>
    <w:multiLevelType w:val="multilevel"/>
    <w:tmpl w:val="4E7A1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1374A86"/>
    <w:multiLevelType w:val="multilevel"/>
    <w:tmpl w:val="91B8D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50"/>
  <w:defaultTabStop w:val="420"/>
  <w:noPunctuationKerning/>
  <w:characterSpacingControl w:val="doNotCompress"/>
  <w:compat>
    <w:doNotSnapToGridInCell/>
    <w:doNotWrapTextWithPunct/>
    <w:doNotUseEastAsianBreakRules/>
    <w:growAutofit/>
    <w:useFELayout/>
    <w:compatSetting w:name="compatibilityMode" w:uri="http://schemas.microsoft.com/office/word" w:val="14"/>
  </w:compat>
  <w:rsids>
    <w:rsidRoot w:val="006A4545"/>
    <w:rsid w:val="006A4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-1">
    <w:name w:val="head-1"/>
    <w:basedOn w:val="a"/>
    <w:pPr>
      <w:spacing w:before="100" w:beforeAutospacing="1" w:after="100" w:afterAutospacing="1"/>
    </w:pPr>
    <w:rPr>
      <w:b/>
      <w:bCs/>
    </w:rPr>
  </w:style>
  <w:style w:type="paragraph" w:customStyle="1" w:styleId="head-2">
    <w:name w:val="head-2"/>
    <w:basedOn w:val="a"/>
    <w:pPr>
      <w:spacing w:before="100" w:beforeAutospacing="1" w:after="100" w:afterAutospacing="1"/>
    </w:pPr>
    <w:rPr>
      <w:b/>
      <w:bCs/>
    </w:r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-1">
    <w:name w:val="head-1"/>
    <w:basedOn w:val="a"/>
    <w:pPr>
      <w:spacing w:before="100" w:beforeAutospacing="1" w:after="100" w:afterAutospacing="1"/>
    </w:pPr>
    <w:rPr>
      <w:b/>
      <w:bCs/>
    </w:rPr>
  </w:style>
  <w:style w:type="paragraph" w:customStyle="1" w:styleId="head-2">
    <w:name w:val="head-2"/>
    <w:basedOn w:val="a"/>
    <w:pPr>
      <w:spacing w:before="100" w:beforeAutospacing="1" w:after="100" w:afterAutospacing="1"/>
    </w:pPr>
    <w:rPr>
      <w:b/>
      <w:bCs/>
    </w:r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72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7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7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3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0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2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6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6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5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1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5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347</Words>
  <Characters>1984</Characters>
  <Application>Microsoft Office Word</Application>
  <DocSecurity>0</DocSecurity>
  <Lines>16</Lines>
  <Paragraphs>4</Paragraphs>
  <ScaleCrop>false</ScaleCrop>
  <Company/>
  <LinksUpToDate>false</LinksUpToDate>
  <CharactersWithSpaces>2327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张驰-1</dc:creator>
  <cp:keywords/>
  <dc:description/>
  <cp:lastModifiedBy>张驰-1</cp:lastModifiedBy>
  <cp:revision>1</cp:revision>
  <dcterms:created xsi:type="dcterms:W3CDTF">2022-11-14T08:22:00Z</dcterms:created>
  <dcterms:modified xsi:type="dcterms:W3CDTF">2022-11-14T08:22:00Z</dcterms:modified>
</cp:coreProperties>
</file>